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418" w:rsidRPr="00811C7C" w:rsidRDefault="00B03418" w:rsidP="00811C7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sz w:val="28"/>
          <w:szCs w:val="28"/>
          <w:lang w:eastAsia="ru-RU"/>
        </w:rPr>
      </w:pPr>
      <w:r w:rsidRPr="00B03418">
        <w:rPr>
          <w:rFonts w:ascii="Helvetica" w:eastAsia="Times New Roman" w:hAnsi="Helvetica" w:cs="Helvetica"/>
          <w:b/>
          <w:color w:val="000000"/>
          <w:sz w:val="28"/>
          <w:szCs w:val="28"/>
          <w:lang w:eastAsia="ru-RU"/>
        </w:rPr>
        <w:t>музеи и мемориальные таблички</w:t>
      </w:r>
    </w:p>
    <w:p w:rsidR="00B03418" w:rsidRPr="00B03418" w:rsidRDefault="00B03418" w:rsidP="00B03418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Style w:val="a4"/>
          <w:rFonts w:ascii="Arial" w:hAnsi="Arial" w:cs="Arial"/>
          <w:b w:val="0"/>
          <w:color w:val="000000"/>
          <w:sz w:val="26"/>
          <w:szCs w:val="26"/>
          <w:shd w:val="clear" w:color="auto" w:fill="FFFFFF"/>
        </w:rPr>
      </w:pPr>
      <w:r w:rsidRPr="00B03418">
        <w:rPr>
          <w:rStyle w:val="a4"/>
          <w:rFonts w:ascii="Arial" w:hAnsi="Arial" w:cs="Arial"/>
          <w:b w:val="0"/>
          <w:color w:val="000000"/>
          <w:sz w:val="26"/>
          <w:szCs w:val="26"/>
          <w:shd w:val="clear" w:color="auto" w:fill="FFFFFF"/>
        </w:rPr>
        <w:t>Интерактивный музейный комплекс "Буран"</w:t>
      </w:r>
      <w:r>
        <w:rPr>
          <w:rStyle w:val="a4"/>
          <w:rFonts w:ascii="Arial" w:hAnsi="Arial" w:cs="Arial"/>
          <w:b w:val="0"/>
          <w:color w:val="000000"/>
          <w:sz w:val="26"/>
          <w:szCs w:val="26"/>
          <w:shd w:val="clear" w:color="auto" w:fill="FFFFFF"/>
        </w:rPr>
        <w:t xml:space="preserve"> </w:t>
      </w:r>
      <w:r w:rsidR="00062986">
        <w:rPr>
          <w:rStyle w:val="a4"/>
          <w:rFonts w:ascii="Arial" w:hAnsi="Arial" w:cs="Arial"/>
          <w:b w:val="0"/>
          <w:color w:val="000000"/>
          <w:sz w:val="26"/>
          <w:szCs w:val="26"/>
          <w:shd w:val="clear" w:color="auto" w:fill="FFFFFF"/>
        </w:rPr>
        <w:t>(</w:t>
      </w:r>
      <w:r>
        <w:rPr>
          <w:rStyle w:val="a4"/>
          <w:rFonts w:ascii="Arial" w:hAnsi="Arial" w:cs="Arial"/>
          <w:b w:val="0"/>
          <w:color w:val="000000"/>
          <w:sz w:val="26"/>
          <w:szCs w:val="26"/>
          <w:shd w:val="clear" w:color="auto" w:fill="FFFFFF"/>
        </w:rPr>
        <w:t>ВДНХ</w:t>
      </w:r>
      <w:r w:rsidR="00062986">
        <w:rPr>
          <w:rStyle w:val="a4"/>
          <w:rFonts w:ascii="Arial" w:hAnsi="Arial" w:cs="Arial"/>
          <w:b w:val="0"/>
          <w:color w:val="000000"/>
          <w:sz w:val="26"/>
          <w:szCs w:val="26"/>
          <w:shd w:val="clear" w:color="auto" w:fill="FFFFFF"/>
        </w:rPr>
        <w:t>)</w:t>
      </w:r>
    </w:p>
    <w:p w:rsidR="00B03418" w:rsidRDefault="00B03418" w:rsidP="00B03418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Музей Космонавтики </w:t>
      </w:r>
      <w:r w:rsidR="000629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(</w:t>
      </w: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ВДНХ</w:t>
      </w:r>
      <w:r w:rsidR="000629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)</w:t>
      </w:r>
    </w:p>
    <w:p w:rsidR="00B03418" w:rsidRPr="00B03418" w:rsidRDefault="00B03418" w:rsidP="00B03418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Ме</w:t>
      </w:r>
      <w:r w:rsidR="000629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мориальная </w:t>
      </w:r>
      <w:proofErr w:type="gramStart"/>
      <w:r w:rsidR="000629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доска</w:t>
      </w:r>
      <w:proofErr w:type="gramEnd"/>
      <w:r w:rsidR="000629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r w:rsidR="003C514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посвященная </w:t>
      </w:r>
      <w:r w:rsidR="000629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генеральному конструктору межконтинентальных баллистических ракет, спутников, космических кораблей-Сергею Павловичу Королёву. </w:t>
      </w:r>
      <w:r w:rsidR="003C514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(Останкино)</w:t>
      </w:r>
    </w:p>
    <w:p w:rsidR="00F8125F" w:rsidRPr="00811C7C" w:rsidRDefault="008369D1" w:rsidP="00811C7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sz w:val="28"/>
          <w:szCs w:val="28"/>
          <w:lang w:eastAsia="ru-RU"/>
        </w:rPr>
      </w:pPr>
      <w:r w:rsidRPr="00811C7C">
        <w:rPr>
          <w:rFonts w:ascii="Helvetica" w:eastAsia="Times New Roman" w:hAnsi="Helvetica" w:cs="Helvetica"/>
          <w:b/>
          <w:color w:val="000000"/>
          <w:sz w:val="28"/>
          <w:szCs w:val="28"/>
          <w:lang w:eastAsia="ru-RU"/>
        </w:rPr>
        <w:t>памятники и арт-объекты</w:t>
      </w:r>
    </w:p>
    <w:p w:rsidR="00F8125F" w:rsidRDefault="00F8125F" w:rsidP="00F8125F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1. </w:t>
      </w:r>
      <w:r w:rsidR="003C514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Монумент «Покорителям космоса»</w:t>
      </w:r>
      <w:proofErr w:type="gramStart"/>
      <w:r w:rsidR="008369D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;</w:t>
      </w:r>
      <w:proofErr w:type="gramEnd"/>
    </w:p>
    <w:p w:rsidR="00B03418" w:rsidRDefault="00F8125F" w:rsidP="00F8125F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2. Восток (ракета-носитель)</w:t>
      </w:r>
      <w:r w:rsidR="00811C7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;</w:t>
      </w:r>
    </w:p>
    <w:p w:rsidR="00F8125F" w:rsidRDefault="00F8125F" w:rsidP="00F8125F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3.Памятник С.П. Королёву</w:t>
      </w:r>
      <w:r w:rsidR="008369D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(был закрыт на реконструкцию, фото неудачное)</w:t>
      </w:r>
      <w:r w:rsidR="00811C7C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;</w:t>
      </w:r>
    </w:p>
    <w:p w:rsidR="00F8125F" w:rsidRDefault="00F8125F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4.</w:t>
      </w:r>
      <w:r w:rsidR="008369D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Бюст</w:t>
      </w:r>
      <w:r w:rsidR="008100F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r w:rsidR="008369D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r w:rsidR="008100F1">
        <w:rPr>
          <w:rFonts w:ascii="Arial" w:hAnsi="Arial" w:cs="Arial"/>
          <w:color w:val="252525"/>
          <w:sz w:val="21"/>
          <w:szCs w:val="21"/>
          <w:shd w:val="clear" w:color="auto" w:fill="FFFFFF"/>
        </w:rPr>
        <w:t>В.Н.</w:t>
      </w:r>
      <w:r w:rsidR="008369D1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 w:rsidR="008369D1">
        <w:rPr>
          <w:rFonts w:ascii="Arial" w:hAnsi="Arial" w:cs="Arial"/>
          <w:color w:val="252525"/>
          <w:sz w:val="21"/>
          <w:szCs w:val="21"/>
          <w:shd w:val="clear" w:color="auto" w:fill="FFFFFF"/>
        </w:rPr>
        <w:t>Челомей</w:t>
      </w:r>
      <w:proofErr w:type="spellEnd"/>
      <w:r w:rsidR="008369D1">
        <w:rPr>
          <w:rFonts w:ascii="Arial" w:hAnsi="Arial" w:cs="Arial"/>
          <w:color w:val="252525"/>
          <w:sz w:val="21"/>
          <w:szCs w:val="21"/>
          <w:shd w:val="clear" w:color="auto" w:fill="FFFFFF"/>
        </w:rPr>
        <w:t>;</w:t>
      </w:r>
    </w:p>
    <w:p w:rsidR="008369D1" w:rsidRDefault="008369D1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5. Бюст </w:t>
      </w:r>
      <w:r w:rsidR="008100F1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В.А. 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Соловьева;</w:t>
      </w:r>
    </w:p>
    <w:p w:rsidR="008369D1" w:rsidRDefault="008369D1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6. Бюст</w:t>
      </w:r>
      <w:r w:rsidR="008100F1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В.П.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Глушко;</w:t>
      </w:r>
    </w:p>
    <w:p w:rsidR="008369D1" w:rsidRDefault="008369D1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7.</w:t>
      </w:r>
      <w:r w:rsidR="008100F1">
        <w:rPr>
          <w:rFonts w:ascii="Arial" w:hAnsi="Arial" w:cs="Arial"/>
          <w:color w:val="252525"/>
          <w:sz w:val="21"/>
          <w:szCs w:val="21"/>
          <w:shd w:val="clear" w:color="auto" w:fill="FFFFFF"/>
        </w:rPr>
        <w:t>Бюст М.</w:t>
      </w:r>
      <w:proofErr w:type="gramStart"/>
      <w:r w:rsidR="008100F1">
        <w:rPr>
          <w:rFonts w:ascii="Arial" w:hAnsi="Arial" w:cs="Arial"/>
          <w:color w:val="252525"/>
          <w:sz w:val="21"/>
          <w:szCs w:val="21"/>
          <w:shd w:val="clear" w:color="auto" w:fill="FFFFFF"/>
        </w:rPr>
        <w:t>В</w:t>
      </w:r>
      <w:proofErr w:type="gramEnd"/>
      <w:r w:rsidR="008100F1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Келдыш;</w:t>
      </w:r>
    </w:p>
    <w:p w:rsidR="008100F1" w:rsidRDefault="008100F1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8.Бюст Ю.А. Гагарина;</w:t>
      </w:r>
    </w:p>
    <w:p w:rsidR="008100F1" w:rsidRDefault="008100F1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9.Бюст В.В. Терешковой;</w:t>
      </w:r>
    </w:p>
    <w:p w:rsidR="008100F1" w:rsidRDefault="008100F1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10. Бюст П.И. Беляева;</w:t>
      </w:r>
    </w:p>
    <w:p w:rsidR="008100F1" w:rsidRDefault="008100F1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11. Бюст А.А.</w:t>
      </w:r>
      <w:r w:rsidR="00500C15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Леонова;</w:t>
      </w:r>
    </w:p>
    <w:p w:rsidR="008100F1" w:rsidRDefault="008100F1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12. Бюст В.М. Комарова;</w:t>
      </w:r>
    </w:p>
    <w:p w:rsidR="008100F1" w:rsidRDefault="008100F1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13. Бюст В.В.</w:t>
      </w:r>
      <w:r w:rsidR="00500C15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Лебедева;</w:t>
      </w:r>
    </w:p>
    <w:p w:rsidR="00500C15" w:rsidRDefault="00500C15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14. Бюст С.Е. Савицкой; </w:t>
      </w:r>
    </w:p>
    <w:p w:rsidR="00500C15" w:rsidRDefault="00500C15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15. Бюст А.П. Александрова;</w:t>
      </w:r>
    </w:p>
    <w:p w:rsidR="00500C15" w:rsidRDefault="00500C15" w:rsidP="00F8125F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16. Памятник К.Э.</w:t>
      </w:r>
      <w:r w:rsidR="0000260B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Циолковскому;</w:t>
      </w:r>
    </w:p>
    <w:p w:rsidR="00F8125F" w:rsidRDefault="00500C15" w:rsidP="00811C7C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17.Арт-объект детская площадка Космос</w:t>
      </w:r>
    </w:p>
    <w:p w:rsidR="00B03418" w:rsidRPr="00811C7C" w:rsidRDefault="00B03418" w:rsidP="00811C7C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Helvetica" w:eastAsia="Times New Roman" w:hAnsi="Helvetica" w:cs="Helvetica"/>
          <w:b/>
          <w:color w:val="000000"/>
          <w:sz w:val="28"/>
          <w:szCs w:val="28"/>
          <w:lang w:eastAsia="ru-RU"/>
        </w:rPr>
      </w:pPr>
      <w:r w:rsidRPr="00B03418">
        <w:rPr>
          <w:rFonts w:ascii="Helvetica" w:eastAsia="Times New Roman" w:hAnsi="Helvetica" w:cs="Helvetica"/>
          <w:b/>
          <w:color w:val="000000"/>
          <w:sz w:val="28"/>
          <w:szCs w:val="28"/>
          <w:lang w:eastAsia="ru-RU"/>
        </w:rPr>
        <w:t>улицы, переулки и другие названия дорог</w:t>
      </w:r>
    </w:p>
    <w:p w:rsidR="00820606" w:rsidRDefault="00820606" w:rsidP="00820606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Аллея Космонавтов;</w:t>
      </w:r>
    </w:p>
    <w:p w:rsidR="00820606" w:rsidRPr="00820606" w:rsidRDefault="00820606" w:rsidP="00820606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Ул. Кибальчича.</w:t>
      </w:r>
      <w:r w:rsidRPr="00820606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Входит в группу улиц, названных в честь первопроходцев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sz w:val="21"/>
          <w:szCs w:val="21"/>
          <w:shd w:val="clear" w:color="auto" w:fill="FFFFFF"/>
        </w:rPr>
        <w:t>ракетостроения;</w:t>
      </w:r>
    </w:p>
    <w:p w:rsidR="00820606" w:rsidRPr="00820606" w:rsidRDefault="00820606" w:rsidP="00820606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 xml:space="preserve">Звёздный бульвар.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Назван</w:t>
      </w:r>
      <w:proofErr w:type="gramEnd"/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по расположению близ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sz w:val="21"/>
          <w:szCs w:val="21"/>
          <w:shd w:val="clear" w:color="auto" w:fill="FFFFFF"/>
        </w:rPr>
        <w:t xml:space="preserve"> монумента «Покорителям космоса»;</w:t>
      </w:r>
    </w:p>
    <w:p w:rsidR="00820606" w:rsidRPr="000341CB" w:rsidRDefault="00820606" w:rsidP="00820606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Ул.</w:t>
      </w:r>
      <w:r w:rsidR="000341CB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Кондратюка.</w:t>
      </w:r>
      <w:r w:rsidR="000341CB" w:rsidRPr="000341CB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="000341CB">
        <w:rPr>
          <w:rFonts w:ascii="Arial" w:hAnsi="Arial" w:cs="Arial"/>
          <w:color w:val="252525"/>
          <w:sz w:val="21"/>
          <w:szCs w:val="21"/>
          <w:shd w:val="clear" w:color="auto" w:fill="FFFFFF"/>
        </w:rPr>
        <w:t>Входит в комплекс улиц района, названия которых посвящены освоению космоса;</w:t>
      </w:r>
    </w:p>
    <w:p w:rsidR="000341CB" w:rsidRPr="000341CB" w:rsidRDefault="000341CB" w:rsidP="00820606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Ул. Академика Королева.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Посвящена</w:t>
      </w:r>
      <w:proofErr w:type="gramEnd"/>
      <w:r w:rsidRPr="000341CB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конструктору ракетной техники и руководителю советской космической программы;</w:t>
      </w:r>
    </w:p>
    <w:p w:rsidR="000341CB" w:rsidRPr="000341CB" w:rsidRDefault="000341CB" w:rsidP="00820606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Ул. </w:t>
      </w:r>
      <w:proofErr w:type="spellStart"/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Цандера</w:t>
      </w:r>
      <w:proofErr w:type="spellEnd"/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. </w:t>
      </w:r>
      <w:proofErr w:type="gramStart"/>
      <w:r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Названа в честь 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учёного, изобретателя, одного из пионеров ракетной техники.</w:t>
      </w:r>
      <w:proofErr w:type="gramEnd"/>
    </w:p>
    <w:p w:rsidR="000341CB" w:rsidRPr="000341CB" w:rsidRDefault="000341CB" w:rsidP="00820606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Ул. Космонавтов.</w:t>
      </w:r>
      <w:r w:rsidRPr="000341CB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Названа в честь героев космоса</w:t>
      </w:r>
      <w:r w:rsidR="00811C7C">
        <w:rPr>
          <w:rFonts w:ascii="Arial" w:hAnsi="Arial" w:cs="Arial"/>
          <w:color w:val="252525"/>
          <w:sz w:val="21"/>
          <w:szCs w:val="21"/>
          <w:shd w:val="clear" w:color="auto" w:fill="FFFFFF"/>
        </w:rPr>
        <w:t>;</w:t>
      </w:r>
      <w:proofErr w:type="gramEnd"/>
    </w:p>
    <w:p w:rsidR="000341CB" w:rsidRPr="00820606" w:rsidRDefault="000341CB" w:rsidP="00820606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Ракетный Бульвар.</w:t>
      </w:r>
      <w:r w:rsidRPr="000341CB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Название связано с успехами в области ракетостроения</w:t>
      </w:r>
      <w:r w:rsidR="00811C7C"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</w:p>
    <w:p w:rsidR="00500C15" w:rsidRPr="00B03418" w:rsidRDefault="00500C15" w:rsidP="00500C1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2049F1" w:rsidRDefault="002049F1"/>
    <w:sectPr w:rsidR="002049F1" w:rsidSect="00811C7C">
      <w:pgSz w:w="11906" w:h="16838"/>
      <w:pgMar w:top="284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47730"/>
    <w:multiLevelType w:val="multilevel"/>
    <w:tmpl w:val="9E8AA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E31DE5"/>
    <w:multiLevelType w:val="hybridMultilevel"/>
    <w:tmpl w:val="66821FD8"/>
    <w:lvl w:ilvl="0" w:tplc="FFDC6050">
      <w:start w:val="1"/>
      <w:numFmt w:val="decimal"/>
      <w:lvlText w:val="%1."/>
      <w:lvlJc w:val="left"/>
      <w:pPr>
        <w:ind w:left="644" w:hanging="360"/>
      </w:pPr>
      <w:rPr>
        <w:rFonts w:ascii="Helvetica" w:eastAsia="Times New Roman" w:hAnsi="Helvetica" w:cs="Helvetica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B4F0DF7"/>
    <w:multiLevelType w:val="hybridMultilevel"/>
    <w:tmpl w:val="4B66EDFC"/>
    <w:lvl w:ilvl="0" w:tplc="A3A8D1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418"/>
    <w:rsid w:val="0000260B"/>
    <w:rsid w:val="000341CB"/>
    <w:rsid w:val="00062986"/>
    <w:rsid w:val="002049F1"/>
    <w:rsid w:val="003C5143"/>
    <w:rsid w:val="00500C15"/>
    <w:rsid w:val="008100F1"/>
    <w:rsid w:val="00811C7C"/>
    <w:rsid w:val="00820606"/>
    <w:rsid w:val="008369D1"/>
    <w:rsid w:val="00B03418"/>
    <w:rsid w:val="00F8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812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3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3418"/>
    <w:rPr>
      <w:b/>
      <w:bCs/>
    </w:rPr>
  </w:style>
  <w:style w:type="paragraph" w:styleId="a5">
    <w:name w:val="List Paragraph"/>
    <w:basedOn w:val="a"/>
    <w:uiPriority w:val="34"/>
    <w:qFormat/>
    <w:rsid w:val="00B0341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812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20606"/>
  </w:style>
  <w:style w:type="character" w:styleId="a6">
    <w:name w:val="Hyperlink"/>
    <w:basedOn w:val="a0"/>
    <w:uiPriority w:val="99"/>
    <w:semiHidden/>
    <w:unhideWhenUsed/>
    <w:rsid w:val="008206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812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3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3418"/>
    <w:rPr>
      <w:b/>
      <w:bCs/>
    </w:rPr>
  </w:style>
  <w:style w:type="paragraph" w:styleId="a5">
    <w:name w:val="List Paragraph"/>
    <w:basedOn w:val="a"/>
    <w:uiPriority w:val="34"/>
    <w:qFormat/>
    <w:rsid w:val="00B0341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812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20606"/>
  </w:style>
  <w:style w:type="character" w:styleId="a6">
    <w:name w:val="Hyperlink"/>
    <w:basedOn w:val="a0"/>
    <w:uiPriority w:val="99"/>
    <w:semiHidden/>
    <w:unhideWhenUsed/>
    <w:rsid w:val="008206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2016-10-23T20:26:00Z</dcterms:created>
  <dcterms:modified xsi:type="dcterms:W3CDTF">2016-10-23T22:20:00Z</dcterms:modified>
</cp:coreProperties>
</file>